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9" w:rsidRDefault="0066683C" w:rsidP="00125729">
      <w:pPr>
        <w:pBdr>
          <w:bottom w:val="single" w:sz="6" w:space="1" w:color="auto"/>
        </w:pBdr>
        <w:jc w:val="center"/>
      </w:pPr>
      <w:bookmarkStart w:id="0" w:name="_GoBack"/>
      <w:bookmarkEnd w:id="0"/>
      <w:r w:rsidRPr="0066683C">
        <w:rPr>
          <w:noProof/>
          <w:lang w:eastAsia="el-GR"/>
        </w:rPr>
        <w:drawing>
          <wp:inline distT="0" distB="0" distL="0" distR="0">
            <wp:extent cx="4067920" cy="1614115"/>
            <wp:effectExtent l="19050" t="0" r="8780" b="0"/>
            <wp:docPr id="1" name="Εικόνα 18" descr="C:\Users\Admin\Desktop\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27" cy="16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B6" w:rsidRPr="00932AB6" w:rsidRDefault="00932AB6" w:rsidP="00932AB6">
      <w:pPr>
        <w:pStyle w:val="a4"/>
        <w:jc w:val="center"/>
        <w:rPr>
          <w:b/>
          <w:sz w:val="24"/>
          <w:szCs w:val="24"/>
        </w:rPr>
      </w:pPr>
      <w:r w:rsidRPr="00932AB6">
        <w:rPr>
          <w:b/>
          <w:sz w:val="24"/>
          <w:szCs w:val="24"/>
        </w:rPr>
        <w:t>ΔΕΛΤΙΟ ΤΥΠΟΥ</w:t>
      </w:r>
    </w:p>
    <w:p w:rsidR="00932AB6" w:rsidRDefault="00932AB6" w:rsidP="00380452">
      <w:pPr>
        <w:pStyle w:val="a4"/>
        <w:jc w:val="right"/>
        <w:rPr>
          <w:sz w:val="24"/>
          <w:szCs w:val="24"/>
        </w:rPr>
      </w:pPr>
    </w:p>
    <w:p w:rsidR="00380452" w:rsidRDefault="00380452" w:rsidP="0038045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Καστοριά, </w:t>
      </w:r>
      <w:r w:rsidR="00E81F62">
        <w:rPr>
          <w:sz w:val="24"/>
          <w:szCs w:val="24"/>
        </w:rPr>
        <w:t>14</w:t>
      </w:r>
      <w:r w:rsidR="00A326CB">
        <w:rPr>
          <w:sz w:val="24"/>
          <w:szCs w:val="24"/>
        </w:rPr>
        <w:t xml:space="preserve"> Απριλίου </w:t>
      </w:r>
      <w:r>
        <w:rPr>
          <w:sz w:val="24"/>
          <w:szCs w:val="24"/>
        </w:rPr>
        <w:t>2019</w:t>
      </w:r>
    </w:p>
    <w:p w:rsidR="00380452" w:rsidRDefault="00380452" w:rsidP="00380452">
      <w:pPr>
        <w:pStyle w:val="a4"/>
        <w:jc w:val="right"/>
        <w:rPr>
          <w:sz w:val="24"/>
          <w:szCs w:val="24"/>
        </w:rPr>
      </w:pPr>
    </w:p>
    <w:p w:rsidR="00E81F62" w:rsidRPr="00E81F62" w:rsidRDefault="00E81F62" w:rsidP="00E81F62">
      <w:pPr>
        <w:pStyle w:val="a4"/>
        <w:jc w:val="center"/>
        <w:rPr>
          <w:b/>
          <w:sz w:val="24"/>
          <w:szCs w:val="24"/>
        </w:rPr>
      </w:pPr>
      <w:r w:rsidRPr="00E81F62">
        <w:rPr>
          <w:b/>
          <w:sz w:val="24"/>
          <w:szCs w:val="24"/>
        </w:rPr>
        <w:t>Σε δύο σημαντικά εκθεσιακά γεγονότα στη Θεσσαλονίκη ο Γιάννης Κορεντσίδης</w:t>
      </w:r>
      <w:r w:rsidR="00367064">
        <w:rPr>
          <w:b/>
          <w:sz w:val="24"/>
          <w:szCs w:val="24"/>
        </w:rPr>
        <w:t>!</w:t>
      </w:r>
    </w:p>
    <w:p w:rsidR="00E81F62" w:rsidRPr="00E81F62" w:rsidRDefault="00E81F62" w:rsidP="00E81F62">
      <w:pPr>
        <w:pStyle w:val="a4"/>
        <w:jc w:val="both"/>
        <w:rPr>
          <w:sz w:val="24"/>
          <w:szCs w:val="24"/>
        </w:rPr>
      </w:pPr>
    </w:p>
    <w:p w:rsidR="00E81F62" w:rsidRPr="00367064" w:rsidRDefault="00E81F62" w:rsidP="00E81F62">
      <w:pPr>
        <w:pStyle w:val="a4"/>
        <w:jc w:val="both"/>
        <w:rPr>
          <w:b/>
          <w:sz w:val="24"/>
          <w:szCs w:val="24"/>
        </w:rPr>
      </w:pPr>
      <w:r w:rsidRPr="00367064">
        <w:rPr>
          <w:b/>
          <w:sz w:val="24"/>
          <w:szCs w:val="24"/>
        </w:rPr>
        <w:t xml:space="preserve">“Στόχος μας, να είμαστε παρόντες σε μεγάλα γεγονότα και αξιόλογες δράσεις, όπου μας δίνεται η </w:t>
      </w:r>
      <w:r w:rsidR="00DF6442">
        <w:rPr>
          <w:b/>
          <w:sz w:val="24"/>
          <w:szCs w:val="24"/>
        </w:rPr>
        <w:t xml:space="preserve">ευκαιρία και η </w:t>
      </w:r>
      <w:r w:rsidRPr="00367064">
        <w:rPr>
          <w:b/>
          <w:sz w:val="24"/>
          <w:szCs w:val="24"/>
        </w:rPr>
        <w:t>δυνατότητα να καλλιεργήσουμε περαιτέρω σημαντικές γνωριμίες για να αναδείξουμε και να προωθήσουμε την περιοχή μας, που έχει τεράστιες προοπτικές</w:t>
      </w:r>
      <w:r w:rsidR="00DF6442">
        <w:rPr>
          <w:b/>
          <w:sz w:val="24"/>
          <w:szCs w:val="24"/>
        </w:rPr>
        <w:t>, σε κάθε τομέα</w:t>
      </w:r>
      <w:r w:rsidRPr="00367064">
        <w:rPr>
          <w:b/>
          <w:sz w:val="24"/>
          <w:szCs w:val="24"/>
        </w:rPr>
        <w:t xml:space="preserve">”. </w:t>
      </w:r>
    </w:p>
    <w:p w:rsidR="00E81F62" w:rsidRDefault="00E81F62" w:rsidP="00E81F62">
      <w:pPr>
        <w:pStyle w:val="a4"/>
        <w:jc w:val="both"/>
        <w:rPr>
          <w:sz w:val="24"/>
          <w:szCs w:val="24"/>
        </w:rPr>
      </w:pPr>
    </w:p>
    <w:p w:rsidR="00E81F62" w:rsidRDefault="00E81F62" w:rsidP="00E81F62">
      <w:pPr>
        <w:pStyle w:val="a4"/>
        <w:jc w:val="both"/>
        <w:rPr>
          <w:sz w:val="24"/>
          <w:szCs w:val="24"/>
          <w:bdr w:val="none" w:sz="0" w:space="0" w:color="auto" w:frame="1"/>
        </w:rPr>
      </w:pPr>
      <w:r w:rsidRPr="00E81F62">
        <w:rPr>
          <w:sz w:val="24"/>
          <w:szCs w:val="24"/>
        </w:rPr>
        <w:t xml:space="preserve">Στην </w:t>
      </w:r>
      <w:r w:rsidRPr="00E81F62">
        <w:rPr>
          <w:b/>
          <w:sz w:val="24"/>
          <w:szCs w:val="24"/>
        </w:rPr>
        <w:t>“SPORTEXPΟ”</w:t>
      </w:r>
      <w:r w:rsidRPr="00E81F62">
        <w:rPr>
          <w:sz w:val="24"/>
          <w:szCs w:val="24"/>
        </w:rPr>
        <w:t xml:space="preserve"> που απευθύνεται σε όλους όσους ασκούν οποιαδήποτε μορφή αθλητικής δραστηριότητας, στοχεύοντας στην ενίσχυση του αθλητικού πνεύματος και τη δημιουργία αθλητικής συνείδησης και συμπεριφοράς. </w:t>
      </w:r>
      <w:r w:rsidRPr="00E81F62">
        <w:rPr>
          <w:sz w:val="24"/>
          <w:szCs w:val="24"/>
          <w:bdr w:val="none" w:sz="0" w:space="0" w:color="auto" w:frame="1"/>
        </w:rPr>
        <w:t xml:space="preserve">Σημαντικός σταθμός της Έκθεσης είναι η ανάδειξη της άθλησης για άτομα με αναπηρία με σκοπό την άρση των κοινωνικών αποκλεισμών. </w:t>
      </w:r>
    </w:p>
    <w:p w:rsidR="00E81F62" w:rsidRPr="00E81F62" w:rsidRDefault="00E81F62" w:rsidP="00E81F62">
      <w:pPr>
        <w:pStyle w:val="a4"/>
        <w:jc w:val="both"/>
        <w:rPr>
          <w:rStyle w:val="a7"/>
          <w:b w:val="0"/>
          <w:bCs w:val="0"/>
          <w:sz w:val="24"/>
          <w:szCs w:val="24"/>
        </w:rPr>
      </w:pPr>
    </w:p>
    <w:p w:rsidR="00E81F62" w:rsidRPr="00E81F62" w:rsidRDefault="00E81F62" w:rsidP="00E81F62">
      <w:pPr>
        <w:pStyle w:val="a4"/>
        <w:jc w:val="both"/>
        <w:rPr>
          <w:sz w:val="24"/>
          <w:szCs w:val="24"/>
        </w:rPr>
      </w:pPr>
      <w:r w:rsidRPr="00E81F62">
        <w:rPr>
          <w:rStyle w:val="a7"/>
          <w:b w:val="0"/>
          <w:bCs w:val="0"/>
          <w:sz w:val="24"/>
          <w:szCs w:val="24"/>
          <w:bdr w:val="none" w:sz="0" w:space="0" w:color="auto" w:frame="1"/>
        </w:rPr>
        <w:t xml:space="preserve">Και στην </w:t>
      </w:r>
      <w:r w:rsidRPr="00E81F62">
        <w:rPr>
          <w:rStyle w:val="a7"/>
          <w:bCs w:val="0"/>
          <w:sz w:val="24"/>
          <w:szCs w:val="24"/>
          <w:bdr w:val="none" w:sz="0" w:space="0" w:color="auto" w:frame="1"/>
        </w:rPr>
        <w:t>“FRESKON”</w:t>
      </w:r>
      <w:r w:rsidRPr="00E81F62">
        <w:rPr>
          <w:sz w:val="24"/>
          <w:szCs w:val="24"/>
        </w:rPr>
        <w:t xml:space="preserve">, </w:t>
      </w:r>
      <w:r w:rsidR="00FC547D">
        <w:rPr>
          <w:sz w:val="24"/>
          <w:szCs w:val="24"/>
        </w:rPr>
        <w:t xml:space="preserve">τα εγκαίνια της οποίας πραγματοποίησε η Υφυπουργός Ανάπτυξης και Τροφίμων, κ. Ολυμπία Τελιγιορίδου, μία έκθεση </w:t>
      </w:r>
      <w:r w:rsidRPr="00E81F62">
        <w:rPr>
          <w:sz w:val="24"/>
          <w:szCs w:val="24"/>
        </w:rPr>
        <w:t xml:space="preserve">που αποτελεί σημείο συνάντησης </w:t>
      </w:r>
      <w:r w:rsidR="00FC547D">
        <w:rPr>
          <w:sz w:val="24"/>
          <w:szCs w:val="24"/>
        </w:rPr>
        <w:t xml:space="preserve">Περιφερειών της χώρας μας με τα τοπικά τους προϊόντα, </w:t>
      </w:r>
      <w:r w:rsidRPr="00E81F62">
        <w:rPr>
          <w:sz w:val="24"/>
          <w:szCs w:val="24"/>
        </w:rPr>
        <w:t>παραγωγών, ομίλων του διεθνούς λιανεμπορίου, αλλά και εγχώριων και ξένων διακινητών φρέσκων φρούτων και λαχανικών.</w:t>
      </w:r>
    </w:p>
    <w:p w:rsidR="00E81F62" w:rsidRPr="00E81F62" w:rsidRDefault="00E81F62" w:rsidP="00E81F62">
      <w:pPr>
        <w:pStyle w:val="a4"/>
        <w:jc w:val="both"/>
        <w:rPr>
          <w:sz w:val="24"/>
          <w:szCs w:val="24"/>
        </w:rPr>
      </w:pPr>
    </w:p>
    <w:p w:rsidR="00E81F62" w:rsidRPr="00E81F62" w:rsidRDefault="00FC547D" w:rsidP="00E81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FC547D">
        <w:rPr>
          <w:b/>
          <w:sz w:val="24"/>
          <w:szCs w:val="24"/>
        </w:rPr>
        <w:t>Γιάννης Κορεντσίδης</w:t>
      </w:r>
      <w:r>
        <w:rPr>
          <w:sz w:val="24"/>
          <w:szCs w:val="24"/>
        </w:rPr>
        <w:t xml:space="preserve"> είχε σ</w:t>
      </w:r>
      <w:r w:rsidR="00E81F62" w:rsidRPr="00E81F62">
        <w:rPr>
          <w:sz w:val="24"/>
          <w:szCs w:val="24"/>
        </w:rPr>
        <w:t xml:space="preserve">ημαντικές επαφές, συναντήσεις και συζητήσεις με τον </w:t>
      </w:r>
      <w:r w:rsidR="00E81F62" w:rsidRPr="00FC547D">
        <w:rPr>
          <w:b/>
          <w:sz w:val="24"/>
          <w:szCs w:val="24"/>
        </w:rPr>
        <w:t>Πρόεδρο της ΔΕΘ,</w:t>
      </w:r>
      <w:r w:rsidR="00E81F62" w:rsidRPr="00E81F62">
        <w:rPr>
          <w:sz w:val="24"/>
          <w:szCs w:val="24"/>
        </w:rPr>
        <w:t xml:space="preserve"> </w:t>
      </w:r>
      <w:r w:rsidR="00E81F62" w:rsidRPr="00FC547D">
        <w:rPr>
          <w:b/>
          <w:sz w:val="24"/>
          <w:szCs w:val="24"/>
        </w:rPr>
        <w:t>Τάσο Τζήκα</w:t>
      </w:r>
      <w:r w:rsidR="00E81F62" w:rsidRPr="00E81F62">
        <w:rPr>
          <w:sz w:val="24"/>
          <w:szCs w:val="24"/>
        </w:rPr>
        <w:t xml:space="preserve">, τον </w:t>
      </w:r>
      <w:r w:rsidR="00E81F62" w:rsidRPr="00FC547D">
        <w:rPr>
          <w:b/>
          <w:sz w:val="24"/>
          <w:szCs w:val="24"/>
        </w:rPr>
        <w:t>Διευθύνοντα Σύμβουλο της ΔΕΘ, Κυριάκο Ποζρικίδη,</w:t>
      </w:r>
      <w:r w:rsidR="00E81F62" w:rsidRPr="00E81F62">
        <w:rPr>
          <w:sz w:val="24"/>
          <w:szCs w:val="24"/>
        </w:rPr>
        <w:t xml:space="preserve"> τον Πρόεδρο του Ελληνοπολωνικού Επιμελητηρίου, πολιτικούς και αθλητικούς παράγοντες.</w:t>
      </w:r>
    </w:p>
    <w:p w:rsidR="00E81F62" w:rsidRPr="00E81F62" w:rsidRDefault="00E81F62" w:rsidP="00E81F62">
      <w:pPr>
        <w:pStyle w:val="a4"/>
        <w:jc w:val="both"/>
        <w:rPr>
          <w:sz w:val="24"/>
          <w:szCs w:val="24"/>
        </w:rPr>
      </w:pPr>
    </w:p>
    <w:sectPr w:rsidR="00E81F62" w:rsidRPr="00E81F62" w:rsidSect="000D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6E" w:rsidRDefault="001D786E" w:rsidP="0059626F">
      <w:pPr>
        <w:spacing w:after="0" w:line="240" w:lineRule="auto"/>
      </w:pPr>
      <w:r>
        <w:separator/>
      </w:r>
    </w:p>
  </w:endnote>
  <w:endnote w:type="continuationSeparator" w:id="1">
    <w:p w:rsidR="001D786E" w:rsidRDefault="001D786E" w:rsidP="005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Default="005962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Pr="0059626F" w:rsidRDefault="0059626F" w:rsidP="0059626F">
    <w:pPr>
      <w:pStyle w:val="a6"/>
      <w:jc w:val="center"/>
      <w:rPr>
        <w:sz w:val="20"/>
        <w:szCs w:val="20"/>
      </w:rPr>
    </w:pPr>
    <w:r w:rsidRPr="0059626F">
      <w:rPr>
        <w:sz w:val="20"/>
        <w:szCs w:val="20"/>
      </w:rPr>
      <w:t>Εκλογικό Κέντρο, πλατεία Ομονοίας Καστοριά - Τηλ.:2467021440, 2467306844, 6907669706</w:t>
    </w:r>
  </w:p>
  <w:p w:rsidR="0059626F" w:rsidRPr="0059626F" w:rsidRDefault="0059626F" w:rsidP="0059626F">
    <w:pPr>
      <w:pStyle w:val="a4"/>
      <w:jc w:val="center"/>
      <w:rPr>
        <w:sz w:val="20"/>
        <w:szCs w:val="20"/>
        <w:lang w:val="en-US"/>
      </w:rPr>
    </w:pPr>
    <w:r w:rsidRPr="0059626F">
      <w:rPr>
        <w:sz w:val="20"/>
        <w:szCs w:val="20"/>
        <w:lang w:val="en-US"/>
      </w:rPr>
      <w:t xml:space="preserve">e-mail: </w:t>
    </w:r>
    <w:hyperlink r:id="rId1" w:history="1">
      <w:r w:rsidRPr="0059626F">
        <w:rPr>
          <w:rStyle w:val="-"/>
          <w:color w:val="auto"/>
          <w:sz w:val="20"/>
          <w:szCs w:val="20"/>
          <w:u w:val="none"/>
          <w:lang w:val="en-US"/>
        </w:rPr>
        <w:t>info@oragiadouleia.gr</w:t>
      </w:r>
    </w:hyperlink>
    <w:r w:rsidRPr="0059626F">
      <w:rPr>
        <w:sz w:val="20"/>
        <w:szCs w:val="20"/>
        <w:lang w:val="en-US"/>
      </w:rPr>
      <w:t xml:space="preserve">, </w:t>
    </w:r>
    <w:r w:rsidRPr="0059626F">
      <w:rPr>
        <w:sz w:val="20"/>
        <w:szCs w:val="20"/>
      </w:rPr>
      <w:t>Ιστοσελίδα</w:t>
    </w:r>
    <w:r w:rsidRPr="0059626F">
      <w:rPr>
        <w:sz w:val="20"/>
        <w:szCs w:val="20"/>
        <w:lang w:val="en-US"/>
      </w:rPr>
      <w:t xml:space="preserve">: </w:t>
    </w:r>
    <w:hyperlink r:id="rId2" w:history="1">
      <w:r w:rsidRPr="0059626F">
        <w:rPr>
          <w:rStyle w:val="-"/>
          <w:color w:val="auto"/>
          <w:sz w:val="20"/>
          <w:szCs w:val="20"/>
          <w:u w:val="none"/>
          <w:lang w:val="en-US"/>
        </w:rPr>
        <w:t>www.oragiadouleia.gr</w:t>
      </w:r>
    </w:hyperlink>
    <w:r w:rsidRPr="0059626F">
      <w:rPr>
        <w:sz w:val="20"/>
        <w:szCs w:val="20"/>
        <w:lang w:val="en-US"/>
      </w:rPr>
      <w:t>, fb: oragiadouleiakastoria</w:t>
    </w:r>
  </w:p>
  <w:p w:rsidR="0059626F" w:rsidRPr="0059626F" w:rsidRDefault="0059626F">
    <w:pPr>
      <w:pStyle w:val="a6"/>
      <w:rPr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Default="00596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6E" w:rsidRDefault="001D786E" w:rsidP="0059626F">
      <w:pPr>
        <w:spacing w:after="0" w:line="240" w:lineRule="auto"/>
      </w:pPr>
      <w:r>
        <w:separator/>
      </w:r>
    </w:p>
  </w:footnote>
  <w:footnote w:type="continuationSeparator" w:id="1">
    <w:p w:rsidR="001D786E" w:rsidRDefault="001D786E" w:rsidP="0059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Default="00596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Default="005962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6F" w:rsidRDefault="005962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83C"/>
    <w:rsid w:val="00056612"/>
    <w:rsid w:val="00083A80"/>
    <w:rsid w:val="000D537C"/>
    <w:rsid w:val="000E281F"/>
    <w:rsid w:val="000F0087"/>
    <w:rsid w:val="00125729"/>
    <w:rsid w:val="001D786E"/>
    <w:rsid w:val="002342F5"/>
    <w:rsid w:val="0025592E"/>
    <w:rsid w:val="00362B38"/>
    <w:rsid w:val="00367064"/>
    <w:rsid w:val="00380452"/>
    <w:rsid w:val="004B6D7D"/>
    <w:rsid w:val="004C6192"/>
    <w:rsid w:val="004F5E7A"/>
    <w:rsid w:val="00540102"/>
    <w:rsid w:val="0059626F"/>
    <w:rsid w:val="0066683C"/>
    <w:rsid w:val="006970D9"/>
    <w:rsid w:val="00713820"/>
    <w:rsid w:val="007F2063"/>
    <w:rsid w:val="00821DD4"/>
    <w:rsid w:val="008846F9"/>
    <w:rsid w:val="00893295"/>
    <w:rsid w:val="008D3C9F"/>
    <w:rsid w:val="00932AB6"/>
    <w:rsid w:val="00A326CB"/>
    <w:rsid w:val="00A44BC4"/>
    <w:rsid w:val="00A73552"/>
    <w:rsid w:val="00B253BA"/>
    <w:rsid w:val="00B33B34"/>
    <w:rsid w:val="00B720CE"/>
    <w:rsid w:val="00BF7CB8"/>
    <w:rsid w:val="00CE5ED3"/>
    <w:rsid w:val="00D0322D"/>
    <w:rsid w:val="00D75C0E"/>
    <w:rsid w:val="00DF6442"/>
    <w:rsid w:val="00E81F62"/>
    <w:rsid w:val="00FC3CD8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1"/>
        <w:szCs w:val="21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683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E5ED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26C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9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9626F"/>
  </w:style>
  <w:style w:type="paragraph" w:styleId="a6">
    <w:name w:val="footer"/>
    <w:basedOn w:val="a"/>
    <w:link w:val="Char1"/>
    <w:uiPriority w:val="99"/>
    <w:semiHidden/>
    <w:unhideWhenUsed/>
    <w:rsid w:val="00596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9626F"/>
  </w:style>
  <w:style w:type="character" w:styleId="a7">
    <w:name w:val="Strong"/>
    <w:basedOn w:val="a0"/>
    <w:uiPriority w:val="22"/>
    <w:qFormat/>
    <w:rsid w:val="00E8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giadouleia.gr" TargetMode="External"/><Relationship Id="rId1" Type="http://schemas.openxmlformats.org/officeDocument/2006/relationships/hyperlink" Target="mailto:info@oragiadoule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19</cp:revision>
  <dcterms:created xsi:type="dcterms:W3CDTF">2018-12-07T20:44:00Z</dcterms:created>
  <dcterms:modified xsi:type="dcterms:W3CDTF">2019-04-14T09:39:00Z</dcterms:modified>
</cp:coreProperties>
</file>